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21D68" w:rsidRDefault="00CA732A">
      <w:pPr>
        <w:pStyle w:val="Otsikko"/>
        <w:spacing w:after="0"/>
        <w:jc w:val="center"/>
      </w:pPr>
      <w:r>
        <w:rPr>
          <w:rFonts w:ascii="Arial" w:eastAsia="Arial" w:hAnsi="Arial" w:cs="Arial"/>
          <w:b/>
          <w:sz w:val="44"/>
          <w:szCs w:val="44"/>
        </w:rPr>
        <w:t>MPS kansalliset 25.9.2021</w:t>
      </w:r>
      <w:r>
        <w:t xml:space="preserve"> </w:t>
      </w:r>
      <w:r>
        <w:rPr>
          <w:rFonts w:ascii="Arial" w:eastAsia="Arial" w:hAnsi="Arial" w:cs="Arial"/>
          <w:b/>
          <w:sz w:val="44"/>
          <w:szCs w:val="44"/>
        </w:rPr>
        <w:t>KILPAILUKUTSU</w:t>
      </w:r>
    </w:p>
    <w:p w14:paraId="00000002" w14:textId="77777777" w:rsidR="00B21D68" w:rsidRDefault="00B21D68">
      <w:pPr>
        <w:pStyle w:val="Otsikko1"/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B21D68" w:rsidRDefault="00CA732A">
      <w:pPr>
        <w:pStyle w:val="Otsikko1"/>
        <w:spacing w:before="0" w:line="240" w:lineRule="auto"/>
      </w:pPr>
      <w:r>
        <w:rPr>
          <w:rFonts w:ascii="Arial" w:eastAsia="Arial" w:hAnsi="Arial" w:cs="Arial"/>
          <w:sz w:val="24"/>
          <w:szCs w:val="24"/>
        </w:rPr>
        <w:t>Aika ja paikka</w:t>
      </w:r>
    </w:p>
    <w:p w14:paraId="00000004" w14:textId="77777777" w:rsidR="00B21D68" w:rsidRDefault="00CA732A">
      <w:pPr>
        <w:spacing w:after="0" w:line="240" w:lineRule="auto"/>
        <w:ind w:right="-852"/>
      </w:pPr>
      <w:r>
        <w:rPr>
          <w:rFonts w:ascii="Arial" w:eastAsia="Arial" w:hAnsi="Arial" w:cs="Arial"/>
          <w:sz w:val="24"/>
          <w:szCs w:val="24"/>
        </w:rPr>
        <w:t xml:space="preserve">Lauantai 25.9.2021 klo </w:t>
      </w:r>
      <w:r>
        <w:rPr>
          <w:rFonts w:ascii="Arial" w:eastAsia="Arial" w:hAnsi="Arial" w:cs="Arial"/>
          <w:b/>
          <w:sz w:val="24"/>
          <w:szCs w:val="24"/>
        </w:rPr>
        <w:t>9.30</w:t>
      </w:r>
      <w:r>
        <w:rPr>
          <w:rFonts w:ascii="Arial" w:eastAsia="Arial" w:hAnsi="Arial" w:cs="Arial"/>
          <w:sz w:val="24"/>
          <w:szCs w:val="24"/>
        </w:rPr>
        <w:t xml:space="preserve"> alkaen, viihdeuimala Rantakeidas, Kunnanmäki 3, Rantakylä, Mikkeli.</w:t>
      </w:r>
    </w:p>
    <w:p w14:paraId="00000005" w14:textId="77777777" w:rsidR="00B21D68" w:rsidRDefault="00B21D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B21D68" w:rsidRDefault="00CA732A">
      <w:pPr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Kilpailuluokat ja osallistumismaksut</w:t>
      </w:r>
    </w:p>
    <w:p w14:paraId="00000007" w14:textId="77777777" w:rsidR="00B21D68" w:rsidRDefault="00B21D68">
      <w:pPr>
        <w:spacing w:after="0" w:line="240" w:lineRule="auto"/>
      </w:pPr>
    </w:p>
    <w:p w14:paraId="00000008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Kaikki luokat pelataan 3</w:t>
      </w:r>
      <w:sdt>
        <w:sdtPr>
          <w:tag w:val="goog_rdk_0"/>
          <w:id w:val="-130530528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−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4 pelaajan pooleina. Ottelut pelataan paras viidestä erästä 11 pisteeseen. Poolin vapaa pelaaja tuomaroi, ja kaksi parasta jatkavat cup-jatkopeleihin. Poolissa ja jatkopeleissä pudonnut pelaaja voi joutua tuomaroimaan yhden cup-kierroksen ottelun. Pelaaja </w:t>
      </w:r>
      <w:r>
        <w:rPr>
          <w:rFonts w:ascii="Arial" w:eastAsia="Arial" w:hAnsi="Arial" w:cs="Arial"/>
          <w:sz w:val="24"/>
          <w:szCs w:val="24"/>
        </w:rPr>
        <w:t xml:space="preserve">voi osallistua vain yhteen saman alkamisajan luokkaan.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Junioriluokat yhdistetään tarvittaessa yhdeksi luokaksi. Luokka pelataan, kun siihen ilmoittautuu vähintään 4 pelaajaa. Järjestäjä varaa itselleen oikeuden muutoksiin. Aikataulu on alustava, ja mahdo</w:t>
      </w:r>
      <w:r>
        <w:rPr>
          <w:rFonts w:ascii="Arial" w:eastAsia="Arial" w:hAnsi="Arial" w:cs="Arial"/>
          <w:sz w:val="24"/>
          <w:szCs w:val="24"/>
        </w:rPr>
        <w:t>llisesti muuttunut aikataulu julkaistaan liiton sivuilla arvonnan yhteydessä.</w:t>
      </w:r>
    </w:p>
    <w:p w14:paraId="00000009" w14:textId="77777777" w:rsidR="00B21D68" w:rsidRDefault="00B21D68">
      <w:pPr>
        <w:spacing w:after="0" w:line="240" w:lineRule="auto"/>
      </w:pPr>
    </w:p>
    <w:p w14:paraId="0000000A" w14:textId="77777777" w:rsidR="00B21D68" w:rsidRDefault="00CA732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Ryhmä 1 aloitus klo 9.30</w:t>
      </w:r>
    </w:p>
    <w:p w14:paraId="0000000B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M-1900 (12 €)</w:t>
      </w:r>
    </w:p>
    <w:p w14:paraId="0000000C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M-1400 (12 €)</w:t>
      </w:r>
    </w:p>
    <w:p w14:paraId="0000000D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M-17 (10 €)</w:t>
      </w:r>
    </w:p>
    <w:p w14:paraId="0000000E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N-17 (10 €)</w:t>
      </w:r>
    </w:p>
    <w:p w14:paraId="0000000F" w14:textId="77777777" w:rsidR="00B21D68" w:rsidRDefault="00B21D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0" w14:textId="77777777" w:rsidR="00B21D68" w:rsidRDefault="00CA732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Ryhmä 2 aloitus klo 12:00</w:t>
      </w:r>
    </w:p>
    <w:p w14:paraId="00000011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MK (12 €)</w:t>
      </w:r>
    </w:p>
    <w:p w14:paraId="00000012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M-1600 (12 €)</w:t>
      </w:r>
    </w:p>
    <w:p w14:paraId="00000013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Harrastajat (rating </w:t>
      </w:r>
      <w:proofErr w:type="spellStart"/>
      <w:r>
        <w:rPr>
          <w:rFonts w:ascii="Arial" w:eastAsia="Arial" w:hAnsi="Arial" w:cs="Arial"/>
          <w:sz w:val="24"/>
          <w:szCs w:val="24"/>
        </w:rPr>
        <w:t>max</w:t>
      </w:r>
      <w:proofErr w:type="spellEnd"/>
      <w:r>
        <w:rPr>
          <w:rFonts w:ascii="Arial" w:eastAsia="Arial" w:hAnsi="Arial" w:cs="Arial"/>
          <w:sz w:val="24"/>
          <w:szCs w:val="24"/>
        </w:rPr>
        <w:t>. 1000) (10 €)</w:t>
      </w:r>
    </w:p>
    <w:p w14:paraId="00000014" w14:textId="77777777" w:rsidR="00B21D68" w:rsidRDefault="00B21D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B21D68" w:rsidRDefault="00CA732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Ryhmä 3 al</w:t>
      </w:r>
      <w:r>
        <w:rPr>
          <w:rFonts w:ascii="Arial" w:eastAsia="Arial" w:hAnsi="Arial" w:cs="Arial"/>
          <w:b/>
          <w:sz w:val="24"/>
          <w:szCs w:val="24"/>
        </w:rPr>
        <w:t>oitus klo 14:30</w:t>
      </w:r>
    </w:p>
    <w:p w14:paraId="00000016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M-1700 (12 €)</w:t>
      </w:r>
    </w:p>
    <w:p w14:paraId="00000017" w14:textId="77777777" w:rsidR="00B21D68" w:rsidRDefault="00CA73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>M-1200 (12 €)</w:t>
      </w:r>
    </w:p>
    <w:p w14:paraId="00000018" w14:textId="77777777" w:rsidR="00B21D68" w:rsidRDefault="00B21D6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B21D68" w:rsidRDefault="00CA732A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Kilpailuihin ilmoittaudutaan</w:t>
      </w:r>
      <w:r>
        <w:rPr>
          <w:rFonts w:ascii="Arial" w:eastAsia="Arial" w:hAnsi="Arial" w:cs="Arial"/>
          <w:sz w:val="24"/>
          <w:szCs w:val="24"/>
        </w:rPr>
        <w:t xml:space="preserve"> nettilomakkeella sunnuntaihin</w:t>
      </w:r>
      <w:r>
        <w:rPr>
          <w:rFonts w:ascii="Arial" w:eastAsia="Arial" w:hAnsi="Arial" w:cs="Arial"/>
          <w:b/>
          <w:sz w:val="24"/>
          <w:szCs w:val="24"/>
        </w:rPr>
        <w:t xml:space="preserve"> 19.9.2021 klo 23.59</w:t>
      </w:r>
      <w:r>
        <w:rPr>
          <w:rFonts w:ascii="Arial" w:eastAsia="Arial" w:hAnsi="Arial" w:cs="Arial"/>
          <w:sz w:val="24"/>
          <w:szCs w:val="24"/>
        </w:rPr>
        <w:t xml:space="preserve"> mennessä (tiedustelut sähköpostitse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mikkelin.palloseura@gmail.com</w:t>
        </w:r>
      </w:hyperlink>
      <w: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A" w14:textId="77777777" w:rsidR="00B21D68" w:rsidRDefault="00B21D68">
      <w:pPr>
        <w:spacing w:after="0" w:line="240" w:lineRule="auto"/>
      </w:pPr>
    </w:p>
    <w:bookmarkStart w:id="1" w:name="_heading=h.gjdgxs" w:colFirst="0" w:colLast="0"/>
    <w:bookmarkEnd w:id="1"/>
    <w:p w14:paraId="0000001B" w14:textId="7DAF090F" w:rsidR="00B21D68" w:rsidRDefault="00CA732A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sz w:val="24"/>
          <w:szCs w:val="24"/>
        </w:rPr>
        <w:instrText xml:space="preserve"> HYPERLINK "https://forms.gle/9eUVZHzougMfVb4M7" </w:instrText>
      </w:r>
      <w:r>
        <w:rPr>
          <w:rFonts w:ascii="Arial" w:eastAsia="Arial" w:hAnsi="Arial" w:cs="Arial"/>
          <w:b/>
          <w:sz w:val="24"/>
          <w:szCs w:val="24"/>
        </w:rPr>
      </w:r>
      <w:r>
        <w:rPr>
          <w:rFonts w:ascii="Arial" w:eastAsia="Arial" w:hAnsi="Arial" w:cs="Arial"/>
          <w:b/>
          <w:sz w:val="24"/>
          <w:szCs w:val="24"/>
        </w:rPr>
        <w:fldChar w:fldCharType="separate"/>
      </w:r>
      <w:r w:rsidRPr="00CA732A">
        <w:rPr>
          <w:rStyle w:val="Hyperlinkki"/>
          <w:rFonts w:ascii="Arial" w:eastAsia="Arial" w:hAnsi="Arial" w:cs="Arial"/>
          <w:b/>
          <w:sz w:val="24"/>
          <w:szCs w:val="24"/>
        </w:rPr>
        <w:t>Ilmoittautumislomake</w:t>
      </w:r>
      <w:r>
        <w:rPr>
          <w:rFonts w:ascii="Arial" w:eastAsia="Arial" w:hAnsi="Arial" w:cs="Arial"/>
          <w:b/>
          <w:sz w:val="24"/>
          <w:szCs w:val="24"/>
        </w:rPr>
        <w:fldChar w:fldCharType="end"/>
      </w:r>
      <w:r>
        <w:tab/>
      </w:r>
      <w:r>
        <w:tab/>
      </w:r>
      <w:r>
        <w:tab/>
      </w:r>
      <w:r>
        <w:tab/>
      </w:r>
      <w:hyperlink r:id="rId6" w:history="1">
        <w:r w:rsidRPr="00CA732A">
          <w:rPr>
            <w:rStyle w:val="Hyperlinkki"/>
            <w:rFonts w:ascii="Arial" w:eastAsia="Arial" w:hAnsi="Arial" w:cs="Arial"/>
            <w:b/>
            <w:sz w:val="24"/>
            <w:szCs w:val="24"/>
          </w:rPr>
          <w:t>Ilmoittautumisten seuranta</w:t>
        </w:r>
      </w:hyperlink>
      <w:r>
        <w:tab/>
      </w:r>
    </w:p>
    <w:p w14:paraId="0000001C" w14:textId="77777777" w:rsidR="00B21D68" w:rsidRDefault="00B21D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D" w14:textId="77777777" w:rsidR="00B21D68" w:rsidRDefault="00CA732A">
      <w:pPr>
        <w:pStyle w:val="Otsikko1"/>
        <w:spacing w:before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Arvonta ja alkamisajat</w:t>
      </w:r>
    </w:p>
    <w:p w14:paraId="0000001E" w14:textId="77777777" w:rsidR="00B21D68" w:rsidRDefault="00CA732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Arvonta on torstaina 23.9.2021 klo 18.00, jonka jälkeen arvonnat julkaistaan, ja tarkentunut </w:t>
      </w:r>
      <w:r>
        <w:rPr>
          <w:rFonts w:ascii="Arial" w:eastAsia="Arial" w:hAnsi="Arial" w:cs="Arial"/>
          <w:sz w:val="24"/>
          <w:szCs w:val="24"/>
        </w:rPr>
        <w:t xml:space="preserve">aikataulu julkaistaan </w:t>
      </w:r>
      <w:proofErr w:type="spellStart"/>
      <w:r>
        <w:rPr>
          <w:rFonts w:ascii="Arial" w:eastAsia="Arial" w:hAnsi="Arial" w:cs="Arial"/>
          <w:sz w:val="24"/>
          <w:szCs w:val="24"/>
        </w:rPr>
        <w:t>SPTL:n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sivuilla. Rating-leikkuripäivä on maanantai 20.9.2021.</w:t>
      </w:r>
    </w:p>
    <w:p w14:paraId="0000001F" w14:textId="77777777" w:rsidR="00B21D68" w:rsidRDefault="00B21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77777777" w:rsidR="00B21D68" w:rsidRDefault="00CA732A">
      <w:pPr>
        <w:pStyle w:val="Otsikko1"/>
        <w:spacing w:before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Pallo: </w:t>
      </w:r>
      <w:r>
        <w:rPr>
          <w:rFonts w:ascii="Arial" w:eastAsia="Arial" w:hAnsi="Arial" w:cs="Arial"/>
          <w:b w:val="0"/>
          <w:sz w:val="24"/>
          <w:szCs w:val="24"/>
        </w:rPr>
        <w:t xml:space="preserve">valkoinen </w:t>
      </w:r>
      <w:proofErr w:type="spellStart"/>
      <w:r>
        <w:rPr>
          <w:rFonts w:ascii="Arial" w:eastAsia="Arial" w:hAnsi="Arial" w:cs="Arial"/>
          <w:b w:val="0"/>
          <w:sz w:val="24"/>
          <w:szCs w:val="24"/>
        </w:rPr>
        <w:t>Nittaku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 Premium 3*** 40+</w:t>
      </w:r>
    </w:p>
    <w:p w14:paraId="00000021" w14:textId="77777777" w:rsidR="00B21D68" w:rsidRDefault="00B21D68">
      <w:pPr>
        <w:spacing w:after="0" w:line="240" w:lineRule="auto"/>
        <w:ind w:right="-449"/>
        <w:jc w:val="both"/>
      </w:pPr>
    </w:p>
    <w:p w14:paraId="00000022" w14:textId="77777777" w:rsidR="00B21D68" w:rsidRDefault="00CA732A">
      <w:pPr>
        <w:pStyle w:val="Otsikko1"/>
        <w:spacing w:before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Kilpailun johto ja maksut</w:t>
      </w:r>
    </w:p>
    <w:p w14:paraId="00000023" w14:textId="77777777" w:rsidR="00B21D68" w:rsidRDefault="00CA732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Kilpailun ylituomarina toimii Heikki Järvinen ja vetäjänä Pia Paakkulainen. Osallistumismaksut suorite</w:t>
      </w:r>
      <w:r>
        <w:rPr>
          <w:rFonts w:ascii="Arial" w:eastAsia="Arial" w:hAnsi="Arial" w:cs="Arial"/>
          <w:sz w:val="24"/>
          <w:szCs w:val="24"/>
        </w:rPr>
        <w:t>taan ensisijaisesti etukäteen seuran tilille FI66 1099 3007 1009 48, ja maksusta esitetään  kilpailupaikalla tosite. Tarvittaessa voi myös maksaa kilpailupaikalla.</w:t>
      </w:r>
      <w:r>
        <w:rPr>
          <w:rFonts w:ascii="Arial" w:eastAsia="Arial" w:hAnsi="Arial" w:cs="Arial"/>
          <w:sz w:val="24"/>
          <w:szCs w:val="24"/>
        </w:rPr>
        <w:br/>
      </w:r>
    </w:p>
    <w:p w14:paraId="00000024" w14:textId="77777777" w:rsidR="00B21D68" w:rsidRDefault="00B21D68">
      <w:pPr>
        <w:spacing w:after="0" w:line="240" w:lineRule="auto"/>
        <w:jc w:val="both"/>
        <w:rPr>
          <w:sz w:val="20"/>
          <w:szCs w:val="20"/>
        </w:rPr>
      </w:pPr>
    </w:p>
    <w:p w14:paraId="00000025" w14:textId="77777777" w:rsidR="00B21D68" w:rsidRDefault="00CA732A">
      <w:pPr>
        <w:pStyle w:val="Otsikko1"/>
        <w:spacing w:before="0" w:line="240" w:lineRule="auto"/>
        <w:jc w:val="center"/>
      </w:pPr>
      <w:r>
        <w:rPr>
          <w:rFonts w:ascii="Arial" w:eastAsia="Arial" w:hAnsi="Arial" w:cs="Arial"/>
          <w:i/>
          <w:sz w:val="44"/>
          <w:szCs w:val="44"/>
        </w:rPr>
        <w:t>Tervetuloa</w:t>
      </w:r>
      <w:r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sz w:val="44"/>
          <w:szCs w:val="44"/>
        </w:rPr>
        <w:t>Mikkeliin</w:t>
      </w:r>
      <w:r>
        <w:rPr>
          <w:rFonts w:ascii="Arial" w:eastAsia="Arial" w:hAnsi="Arial" w:cs="Arial"/>
          <w:sz w:val="44"/>
          <w:szCs w:val="44"/>
        </w:rPr>
        <w:t>!</w:t>
      </w:r>
    </w:p>
    <w:p w14:paraId="00000026" w14:textId="77777777" w:rsidR="00B21D68" w:rsidRDefault="00B21D68">
      <w:pPr>
        <w:spacing w:after="0" w:line="240" w:lineRule="auto"/>
      </w:pPr>
    </w:p>
    <w:sectPr w:rsidR="00B21D68">
      <w:pgSz w:w="11906" w:h="16838"/>
      <w:pgMar w:top="720" w:right="566" w:bottom="566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68"/>
    <w:rsid w:val="00B21D68"/>
    <w:rsid w:val="00C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C024C-0D3B-49DA-9146-FE69F39A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00" w:after="0" w:line="271" w:lineRule="auto"/>
      <w:outlineLvl w:val="2"/>
    </w:pPr>
    <w:rPr>
      <w:rFonts w:ascii="Cambria" w:eastAsia="Cambria" w:hAnsi="Cambria" w:cs="Cambria"/>
      <w:b/>
      <w:sz w:val="20"/>
      <w:szCs w:val="20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sz w:val="20"/>
      <w:szCs w:val="20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b/>
      <w:color w:val="7F7F7F"/>
      <w:sz w:val="20"/>
      <w:szCs w:val="20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after="0" w:line="271" w:lineRule="auto"/>
      <w:outlineLvl w:val="5"/>
    </w:pPr>
    <w:rPr>
      <w:rFonts w:ascii="Cambria" w:eastAsia="Cambria" w:hAnsi="Cambria" w:cs="Cambria"/>
      <w:b/>
      <w:i/>
      <w:color w:val="7F7F7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line="240" w:lineRule="auto"/>
    </w:pPr>
    <w:rPr>
      <w:rFonts w:ascii="Cambria" w:eastAsia="Cambria" w:hAnsi="Cambria" w:cs="Cambria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600"/>
    </w:pPr>
    <w:rPr>
      <w:rFonts w:ascii="Cambria" w:eastAsia="Cambria" w:hAnsi="Cambria" w:cs="Cambria"/>
      <w:i/>
      <w:color w:val="666666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7672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672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F06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ISRp5jaFaZKTxRnn51AveXyBEYYWZ6I-aBWn8GVJ9ds/edit?usp=sharing" TargetMode="External"/><Relationship Id="rId5" Type="http://schemas.openxmlformats.org/officeDocument/2006/relationships/hyperlink" Target="mailto:mikkelin.palloseu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El04FAR3xo6xXwLLIxHyj9/fw==">AMUW2mVeRqUCO3ArttzeBc0bZm3XxaE9KpVaTMp+Xx+2iOIQATYQ+upxbzJatW0rlrAUa9lmCcY3fME3oseuiBxFKHq5N0/T5Qf3tAXyFsoQnYm8N/2BvAHcQpkwT7X1yggvQ37d3BB3pt2UH9/XGvCn2zp9zPy9Z8SHk3ZlOEAeRE4M23pgNuWrIpDq1xv4B8wFpi3bEI1e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Sami Hattunen</cp:lastModifiedBy>
  <cp:revision>2</cp:revision>
  <dcterms:created xsi:type="dcterms:W3CDTF">2019-09-29T09:08:00Z</dcterms:created>
  <dcterms:modified xsi:type="dcterms:W3CDTF">2021-08-31T17:33:00Z</dcterms:modified>
</cp:coreProperties>
</file>